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4E3D4" w14:textId="77777777" w:rsidR="006C1BCF" w:rsidRPr="00F034CE" w:rsidRDefault="00005114" w:rsidP="00053155">
      <w:pPr>
        <w:jc w:val="center"/>
        <w:rPr>
          <w:smallCaps/>
          <w:sz w:val="24"/>
          <w:lang w:val="fr-CA"/>
        </w:rPr>
      </w:pPr>
      <w:r w:rsidRPr="00F034CE">
        <w:rPr>
          <w:smallCaps/>
          <w:sz w:val="24"/>
          <w:lang w:val="fr-CA"/>
        </w:rPr>
        <w:t>2</w:t>
      </w:r>
      <w:r w:rsidRPr="00F034CE">
        <w:rPr>
          <w:smallCaps/>
          <w:sz w:val="24"/>
          <w:vertAlign w:val="superscript"/>
          <w:lang w:val="fr-CA"/>
        </w:rPr>
        <w:t>e</w:t>
      </w:r>
      <w:r w:rsidRPr="00F034CE">
        <w:rPr>
          <w:smallCaps/>
          <w:sz w:val="24"/>
          <w:lang w:val="fr-CA"/>
        </w:rPr>
        <w:t xml:space="preserve"> </w:t>
      </w:r>
      <w:r w:rsidR="00D30E1D" w:rsidRPr="00F034CE">
        <w:rPr>
          <w:smallCaps/>
          <w:sz w:val="24"/>
          <w:lang w:val="fr-CA"/>
        </w:rPr>
        <w:t xml:space="preserve">Dimanche </w:t>
      </w:r>
      <w:r w:rsidRPr="00F034CE">
        <w:rPr>
          <w:smallCaps/>
          <w:sz w:val="24"/>
          <w:lang w:val="fr-CA"/>
        </w:rPr>
        <w:t>de l’</w:t>
      </w:r>
      <w:r w:rsidR="00D30E1D" w:rsidRPr="00F034CE">
        <w:rPr>
          <w:smallCaps/>
          <w:sz w:val="24"/>
          <w:lang w:val="fr-CA"/>
        </w:rPr>
        <w:t>Advent 2014</w:t>
      </w:r>
    </w:p>
    <w:p w14:paraId="019504C6" w14:textId="77777777" w:rsidR="00D30E1D" w:rsidRPr="00F034CE" w:rsidRDefault="00D30E1D" w:rsidP="003923B2">
      <w:pPr>
        <w:rPr>
          <w:sz w:val="24"/>
          <w:lang w:val="fr-CA"/>
        </w:rPr>
      </w:pPr>
    </w:p>
    <w:p w14:paraId="4CE4E1B7" w14:textId="77777777" w:rsidR="00D30E1D" w:rsidRPr="00F034CE" w:rsidRDefault="00005114" w:rsidP="00053155">
      <w:pPr>
        <w:jc w:val="center"/>
        <w:rPr>
          <w:sz w:val="24"/>
          <w:lang w:val="fr-CA"/>
        </w:rPr>
      </w:pPr>
      <w:r w:rsidRPr="00F034CE">
        <w:rPr>
          <w:rFonts w:cs="Times New Roman"/>
          <w:sz w:val="24"/>
          <w:lang w:val="fr-CA"/>
        </w:rPr>
        <w:t xml:space="preserve">« </w:t>
      </w:r>
      <w:r w:rsidR="00053155" w:rsidRPr="00F034CE">
        <w:rPr>
          <w:sz w:val="24"/>
          <w:lang w:val="fr-CA"/>
        </w:rPr>
        <w:t>Sti</w:t>
      </w:r>
      <w:r w:rsidR="00690844" w:rsidRPr="00F034CE">
        <w:rPr>
          <w:sz w:val="24"/>
          <w:lang w:val="fr-CA"/>
        </w:rPr>
        <w:t>mulez nos c</w:t>
      </w:r>
      <w:r w:rsidR="00690844" w:rsidRPr="00F034CE">
        <w:rPr>
          <w:rFonts w:cs="Times New Roman"/>
          <w:sz w:val="24"/>
          <w:lang w:val="fr-CA"/>
        </w:rPr>
        <w:t>œ</w:t>
      </w:r>
      <w:r w:rsidR="00690844" w:rsidRPr="00F034CE">
        <w:rPr>
          <w:sz w:val="24"/>
          <w:lang w:val="fr-CA"/>
        </w:rPr>
        <w:t>urs, Seigneur</w:t>
      </w:r>
      <w:r w:rsidRPr="00F034CE">
        <w:rPr>
          <w:sz w:val="24"/>
          <w:lang w:val="fr-CA"/>
        </w:rPr>
        <w:t xml:space="preserve"> </w:t>
      </w:r>
      <w:r w:rsidRPr="00F034CE">
        <w:rPr>
          <w:rFonts w:cs="Times New Roman"/>
          <w:sz w:val="24"/>
          <w:lang w:val="fr-CA"/>
        </w:rPr>
        <w:t xml:space="preserve">» </w:t>
      </w:r>
      <w:r w:rsidR="00053155" w:rsidRPr="00F034CE">
        <w:rPr>
          <w:sz w:val="24"/>
          <w:lang w:val="fr-CA"/>
        </w:rPr>
        <w:t>—</w:t>
      </w:r>
      <w:r w:rsidRPr="00F034CE">
        <w:rPr>
          <w:sz w:val="24"/>
          <w:lang w:val="fr-CA"/>
        </w:rPr>
        <w:t xml:space="preserve"> </w:t>
      </w:r>
      <w:r w:rsidR="00690844" w:rsidRPr="00F034CE">
        <w:rPr>
          <w:sz w:val="24"/>
          <w:lang w:val="fr-CA"/>
        </w:rPr>
        <w:t>Collecte</w:t>
      </w:r>
    </w:p>
    <w:p w14:paraId="03B415C2" w14:textId="77777777" w:rsidR="00D30E1D" w:rsidRPr="00F034CE" w:rsidRDefault="00D30E1D" w:rsidP="003923B2">
      <w:pPr>
        <w:rPr>
          <w:sz w:val="24"/>
          <w:lang w:val="fr-CA"/>
        </w:rPr>
      </w:pPr>
    </w:p>
    <w:p w14:paraId="2EB35E1D" w14:textId="77777777" w:rsidR="00053155" w:rsidRPr="00F034CE" w:rsidRDefault="00053155" w:rsidP="003923B2">
      <w:pPr>
        <w:rPr>
          <w:sz w:val="24"/>
          <w:lang w:val="fr-CA"/>
        </w:rPr>
      </w:pPr>
    </w:p>
    <w:p w14:paraId="322E3F93" w14:textId="33BD1F3E" w:rsidR="00782F1B" w:rsidRPr="00F034CE" w:rsidRDefault="00782F1B" w:rsidP="00782F1B">
      <w:pPr>
        <w:spacing w:line="480" w:lineRule="auto"/>
        <w:rPr>
          <w:sz w:val="24"/>
          <w:lang w:val="fr-CA"/>
        </w:rPr>
      </w:pPr>
      <w:r w:rsidRPr="00F034CE">
        <w:rPr>
          <w:sz w:val="24"/>
          <w:lang w:val="fr-CA"/>
        </w:rPr>
        <w:tab/>
      </w:r>
      <w:r w:rsidR="00690844" w:rsidRPr="00F034CE">
        <w:rPr>
          <w:sz w:val="24"/>
          <w:lang w:val="fr-CA"/>
        </w:rPr>
        <w:t>Les collectes de l’A</w:t>
      </w:r>
      <w:r w:rsidR="00AB6145" w:rsidRPr="00F034CE">
        <w:rPr>
          <w:sz w:val="24"/>
          <w:lang w:val="fr-CA"/>
        </w:rPr>
        <w:t xml:space="preserve">vent </w:t>
      </w:r>
      <w:r w:rsidR="00690844" w:rsidRPr="00F034CE">
        <w:rPr>
          <w:sz w:val="24"/>
          <w:lang w:val="fr-CA"/>
        </w:rPr>
        <w:t>font partie des prières les plus anciennes dans toute la liturgie romaine. Alors que rien de la liturgie romaine des cinq premiers siècles</w:t>
      </w:r>
      <w:r w:rsidR="00F034CE">
        <w:rPr>
          <w:sz w:val="24"/>
          <w:lang w:val="fr-CA"/>
        </w:rPr>
        <w:t xml:space="preserve"> </w:t>
      </w:r>
      <w:r w:rsidR="00690844" w:rsidRPr="00F034CE">
        <w:rPr>
          <w:sz w:val="24"/>
          <w:lang w:val="fr-CA"/>
        </w:rPr>
        <w:t xml:space="preserve">nous </w:t>
      </w:r>
      <w:r w:rsidR="00147FBA">
        <w:rPr>
          <w:sz w:val="24"/>
          <w:lang w:val="fr-CA"/>
        </w:rPr>
        <w:t>est</w:t>
      </w:r>
      <w:r w:rsidR="00690844" w:rsidRPr="00F034CE">
        <w:rPr>
          <w:sz w:val="24"/>
          <w:lang w:val="fr-CA"/>
        </w:rPr>
        <w:t xml:space="preserve"> connu avec certitude, </w:t>
      </w:r>
      <w:r w:rsidR="006A67C0" w:rsidRPr="00F034CE">
        <w:rPr>
          <w:sz w:val="24"/>
          <w:lang w:val="fr-CA"/>
        </w:rPr>
        <w:t xml:space="preserve">toutes </w:t>
      </w:r>
      <w:r w:rsidR="00690844" w:rsidRPr="00F034CE">
        <w:rPr>
          <w:sz w:val="24"/>
          <w:lang w:val="fr-CA"/>
        </w:rPr>
        <w:t xml:space="preserve">les collectes de l’Avent </w:t>
      </w:r>
      <w:r w:rsidR="006A67C0" w:rsidRPr="00F034CE">
        <w:rPr>
          <w:sz w:val="24"/>
          <w:lang w:val="fr-CA"/>
        </w:rPr>
        <w:t>figurent déjà dans le vieux Sacramentaire gélasien du VIII</w:t>
      </w:r>
      <w:r w:rsidR="006A67C0" w:rsidRPr="00F034CE">
        <w:rPr>
          <w:sz w:val="24"/>
          <w:vertAlign w:val="superscript"/>
          <w:lang w:val="fr-CA"/>
        </w:rPr>
        <w:t>e</w:t>
      </w:r>
      <w:r w:rsidR="006A67C0" w:rsidRPr="00F034CE">
        <w:rPr>
          <w:sz w:val="24"/>
          <w:lang w:val="fr-CA"/>
        </w:rPr>
        <w:t xml:space="preserve"> siècle</w:t>
      </w:r>
      <w:r w:rsidR="008D5A47" w:rsidRPr="00F034CE">
        <w:rPr>
          <w:sz w:val="24"/>
          <w:lang w:val="fr-CA"/>
        </w:rPr>
        <w:t xml:space="preserve">. Cet ancien manuscrit, pense-t-on, est une copie d’un manuscrit </w:t>
      </w:r>
      <w:r w:rsidR="0018207C" w:rsidRPr="00F034CE">
        <w:rPr>
          <w:sz w:val="24"/>
          <w:lang w:val="fr-CA"/>
        </w:rPr>
        <w:t>perdu qui a son origine vers la fin du V</w:t>
      </w:r>
      <w:r w:rsidR="0018207C" w:rsidRPr="00F034CE">
        <w:rPr>
          <w:sz w:val="24"/>
          <w:vertAlign w:val="superscript"/>
          <w:lang w:val="fr-CA"/>
        </w:rPr>
        <w:t>e</w:t>
      </w:r>
      <w:r w:rsidR="008D5A47" w:rsidRPr="00F034CE">
        <w:rPr>
          <w:sz w:val="24"/>
          <w:lang w:val="fr-CA"/>
        </w:rPr>
        <w:t xml:space="preserve"> </w:t>
      </w:r>
      <w:r w:rsidR="0018207C" w:rsidRPr="00F034CE">
        <w:rPr>
          <w:sz w:val="24"/>
          <w:lang w:val="fr-CA"/>
        </w:rPr>
        <w:t xml:space="preserve">siècle, sous le règne du Pape Gélase I </w:t>
      </w:r>
      <w:r w:rsidR="009D6266" w:rsidRPr="00F034CE">
        <w:rPr>
          <w:sz w:val="24"/>
          <w:lang w:val="fr-CA"/>
        </w:rPr>
        <w:t>(</w:t>
      </w:r>
      <w:r w:rsidR="009D6266" w:rsidRPr="00147FBA">
        <w:rPr>
          <w:sz w:val="24"/>
          <w:lang w:val="fr-CA"/>
        </w:rPr>
        <w:t>r</w:t>
      </w:r>
      <w:r w:rsidR="00A92BAC">
        <w:rPr>
          <w:sz w:val="24"/>
          <w:lang w:val="fr-CA"/>
        </w:rPr>
        <w:t>ègne</w:t>
      </w:r>
      <w:r w:rsidR="009D6266" w:rsidRPr="00F034CE">
        <w:rPr>
          <w:sz w:val="24"/>
          <w:lang w:val="fr-CA"/>
        </w:rPr>
        <w:t xml:space="preserve"> 492-496). </w:t>
      </w:r>
      <w:r w:rsidR="00AE78AD" w:rsidRPr="00F034CE">
        <w:rPr>
          <w:sz w:val="24"/>
          <w:lang w:val="fr-CA"/>
        </w:rPr>
        <w:t xml:space="preserve">Le </w:t>
      </w:r>
      <w:r w:rsidR="00F12E7A" w:rsidRPr="00F034CE">
        <w:rPr>
          <w:sz w:val="24"/>
          <w:lang w:val="fr-CA"/>
        </w:rPr>
        <w:t>P</w:t>
      </w:r>
      <w:r w:rsidR="00AE78AD" w:rsidRPr="00F034CE">
        <w:rPr>
          <w:sz w:val="24"/>
          <w:lang w:val="fr-CA"/>
        </w:rPr>
        <w:t>a</w:t>
      </w:r>
      <w:r w:rsidR="00F12E7A" w:rsidRPr="00F034CE">
        <w:rPr>
          <w:sz w:val="24"/>
          <w:lang w:val="fr-CA"/>
        </w:rPr>
        <w:t xml:space="preserve">pe </w:t>
      </w:r>
      <w:r w:rsidR="00AE78AD" w:rsidRPr="00F034CE">
        <w:rPr>
          <w:sz w:val="24"/>
          <w:lang w:val="fr-CA"/>
        </w:rPr>
        <w:t>saint</w:t>
      </w:r>
      <w:r w:rsidR="00F12E7A" w:rsidRPr="00F034CE">
        <w:rPr>
          <w:sz w:val="24"/>
          <w:lang w:val="fr-CA"/>
        </w:rPr>
        <w:t xml:space="preserve"> Gr</w:t>
      </w:r>
      <w:r w:rsidR="00AE78AD" w:rsidRPr="00F034CE">
        <w:rPr>
          <w:sz w:val="24"/>
          <w:lang w:val="fr-CA"/>
        </w:rPr>
        <w:t>é</w:t>
      </w:r>
      <w:r w:rsidR="00F12E7A" w:rsidRPr="00F034CE">
        <w:rPr>
          <w:sz w:val="24"/>
          <w:lang w:val="fr-CA"/>
        </w:rPr>
        <w:t>go</w:t>
      </w:r>
      <w:r w:rsidR="00AE78AD" w:rsidRPr="00F034CE">
        <w:rPr>
          <w:sz w:val="24"/>
          <w:lang w:val="fr-CA"/>
        </w:rPr>
        <w:t>ire le Grand</w:t>
      </w:r>
      <w:r w:rsidR="00F12E7A" w:rsidRPr="00F034CE">
        <w:rPr>
          <w:sz w:val="24"/>
          <w:lang w:val="fr-CA"/>
        </w:rPr>
        <w:t xml:space="preserve"> (</w:t>
      </w:r>
      <w:r w:rsidR="00F12E7A" w:rsidRPr="00147FBA">
        <w:rPr>
          <w:sz w:val="24"/>
          <w:lang w:val="fr-CA"/>
        </w:rPr>
        <w:t>r</w:t>
      </w:r>
      <w:r w:rsidR="00A92BAC">
        <w:rPr>
          <w:sz w:val="24"/>
          <w:lang w:val="fr-CA"/>
        </w:rPr>
        <w:t>ègne</w:t>
      </w:r>
      <w:r w:rsidR="00F12E7A" w:rsidRPr="00F034CE">
        <w:rPr>
          <w:sz w:val="24"/>
          <w:lang w:val="fr-CA"/>
        </w:rPr>
        <w:t xml:space="preserve"> 590-604) </w:t>
      </w:r>
      <w:r w:rsidR="00390B24" w:rsidRPr="00F034CE">
        <w:rPr>
          <w:sz w:val="24"/>
          <w:lang w:val="fr-CA"/>
        </w:rPr>
        <w:t>a arrangé de nouveau l’ordre des collectes vers la fin du VI</w:t>
      </w:r>
      <w:r w:rsidR="00390B24" w:rsidRPr="00F034CE">
        <w:rPr>
          <w:sz w:val="24"/>
          <w:vertAlign w:val="superscript"/>
          <w:lang w:val="fr-CA"/>
        </w:rPr>
        <w:t>e</w:t>
      </w:r>
      <w:r w:rsidR="00390B24" w:rsidRPr="00F034CE">
        <w:rPr>
          <w:sz w:val="24"/>
          <w:lang w:val="fr-CA"/>
        </w:rPr>
        <w:t xml:space="preserve"> siècle</w:t>
      </w:r>
      <w:r w:rsidR="0077108E" w:rsidRPr="00F034CE">
        <w:rPr>
          <w:sz w:val="24"/>
          <w:lang w:val="fr-CA"/>
        </w:rPr>
        <w:t xml:space="preserve">, et cet ordre est resté jusqu’au </w:t>
      </w:r>
      <w:r w:rsidR="003D527C">
        <w:rPr>
          <w:sz w:val="24"/>
          <w:lang w:val="fr-CA"/>
        </w:rPr>
        <w:t>XX</w:t>
      </w:r>
      <w:r w:rsidR="0077108E" w:rsidRPr="00F034CE">
        <w:rPr>
          <w:sz w:val="24"/>
          <w:vertAlign w:val="superscript"/>
          <w:lang w:val="fr-CA"/>
        </w:rPr>
        <w:t>e</w:t>
      </w:r>
      <w:r w:rsidR="00F37A48">
        <w:rPr>
          <w:sz w:val="24"/>
          <w:lang w:val="fr-CA"/>
        </w:rPr>
        <w:t xml:space="preserve"> siècle. </w:t>
      </w:r>
      <w:r w:rsidR="001842C1" w:rsidRPr="00F034CE">
        <w:rPr>
          <w:sz w:val="24"/>
          <w:lang w:val="fr-CA"/>
        </w:rPr>
        <w:t xml:space="preserve">Ceux qui suivent la forme ordinaire du rite romain entendront la collecte d’aujourd’hui </w:t>
      </w:r>
      <w:r w:rsidR="003D527C">
        <w:rPr>
          <w:sz w:val="24"/>
          <w:lang w:val="fr-CA"/>
        </w:rPr>
        <w:t>le jeudi qui vient.</w:t>
      </w:r>
      <w:bookmarkStart w:id="0" w:name="_GoBack"/>
      <w:bookmarkEnd w:id="0"/>
      <w:r w:rsidR="007D1542" w:rsidRPr="00F034CE">
        <w:rPr>
          <w:sz w:val="24"/>
          <w:lang w:val="fr-CA"/>
        </w:rPr>
        <w:t xml:space="preserve"> </w:t>
      </w:r>
    </w:p>
    <w:p w14:paraId="3349B75B" w14:textId="77777777" w:rsidR="001C639D" w:rsidRPr="00F034CE" w:rsidRDefault="001C639D" w:rsidP="00782F1B">
      <w:pPr>
        <w:spacing w:line="480" w:lineRule="auto"/>
        <w:rPr>
          <w:sz w:val="24"/>
          <w:lang w:val="fr-CA"/>
        </w:rPr>
      </w:pPr>
      <w:r w:rsidRPr="00F034CE">
        <w:rPr>
          <w:sz w:val="24"/>
          <w:lang w:val="fr-CA"/>
        </w:rPr>
        <w:tab/>
      </w:r>
      <w:r w:rsidR="007D1542" w:rsidRPr="00F034CE">
        <w:rPr>
          <w:sz w:val="24"/>
          <w:lang w:val="fr-CA"/>
        </w:rPr>
        <w:t xml:space="preserve">Dans la collecte d’aujourd’hui, nous lisons </w:t>
      </w:r>
      <w:r w:rsidR="006C6711" w:rsidRPr="00F034CE">
        <w:rPr>
          <w:sz w:val="24"/>
          <w:lang w:val="fr-CA"/>
        </w:rPr>
        <w:t xml:space="preserve">: </w:t>
      </w:r>
      <w:r w:rsidR="007D1542" w:rsidRPr="00F034CE">
        <w:rPr>
          <w:rFonts w:cs="Times New Roman"/>
          <w:sz w:val="24"/>
          <w:lang w:val="fr-CA"/>
        </w:rPr>
        <w:t xml:space="preserve">« </w:t>
      </w:r>
      <w:r w:rsidR="007D1542" w:rsidRPr="00F034CE">
        <w:rPr>
          <w:sz w:val="24"/>
          <w:lang w:val="fr-CA"/>
        </w:rPr>
        <w:t>Stimulez nos c</w:t>
      </w:r>
      <w:r w:rsidR="007D1542" w:rsidRPr="00F034CE">
        <w:rPr>
          <w:rFonts w:cs="Times New Roman"/>
          <w:sz w:val="24"/>
          <w:lang w:val="fr-CA"/>
        </w:rPr>
        <w:t>œ</w:t>
      </w:r>
      <w:r w:rsidR="007D1542" w:rsidRPr="00F034CE">
        <w:rPr>
          <w:sz w:val="24"/>
          <w:lang w:val="fr-CA"/>
        </w:rPr>
        <w:t>urs, Seigneur, à pr</w:t>
      </w:r>
      <w:r w:rsidR="00543513">
        <w:rPr>
          <w:sz w:val="24"/>
          <w:lang w:val="fr-CA"/>
        </w:rPr>
        <w:t>é</w:t>
      </w:r>
      <w:r w:rsidR="007D1542" w:rsidRPr="00F034CE">
        <w:rPr>
          <w:sz w:val="24"/>
          <w:lang w:val="fr-CA"/>
        </w:rPr>
        <w:t xml:space="preserve">parer les voies de votre Fils, afin que sa venue nous donne de vous </w:t>
      </w:r>
      <w:r w:rsidR="00543513">
        <w:rPr>
          <w:sz w:val="24"/>
          <w:lang w:val="fr-CA"/>
        </w:rPr>
        <w:t>servi</w:t>
      </w:r>
      <w:r w:rsidR="007D1542" w:rsidRPr="00F034CE">
        <w:rPr>
          <w:sz w:val="24"/>
          <w:lang w:val="fr-CA"/>
        </w:rPr>
        <w:t>r d’une âme purifiée</w:t>
      </w:r>
      <w:r w:rsidR="00543513">
        <w:rPr>
          <w:sz w:val="24"/>
          <w:lang w:val="fr-CA"/>
        </w:rPr>
        <w:t> </w:t>
      </w:r>
      <w:r w:rsidR="007D1542" w:rsidRPr="00F034CE">
        <w:rPr>
          <w:rFonts w:cs="Times New Roman"/>
          <w:sz w:val="24"/>
          <w:lang w:val="fr-CA"/>
        </w:rPr>
        <w:t>»</w:t>
      </w:r>
      <w:r w:rsidR="00543513">
        <w:rPr>
          <w:rFonts w:cs="Times New Roman"/>
          <w:sz w:val="24"/>
          <w:lang w:val="fr-CA"/>
        </w:rPr>
        <w:t xml:space="preserve">. Cette courte prière exprime </w:t>
      </w:r>
      <w:r w:rsidR="00485B92">
        <w:rPr>
          <w:rFonts w:cs="Times New Roman"/>
          <w:sz w:val="24"/>
          <w:lang w:val="fr-CA"/>
        </w:rPr>
        <w:t>remarquabl</w:t>
      </w:r>
      <w:r w:rsidR="00675FD1">
        <w:rPr>
          <w:rFonts w:cs="Times New Roman"/>
          <w:sz w:val="24"/>
          <w:lang w:val="fr-CA"/>
        </w:rPr>
        <w:t xml:space="preserve">ement </w:t>
      </w:r>
      <w:r w:rsidR="00485B92">
        <w:rPr>
          <w:rFonts w:cs="Times New Roman"/>
          <w:sz w:val="24"/>
          <w:lang w:val="fr-CA"/>
        </w:rPr>
        <w:t>« la raison de la saison »</w:t>
      </w:r>
      <w:r w:rsidR="00802D87">
        <w:rPr>
          <w:rFonts w:cs="Times New Roman"/>
          <w:sz w:val="24"/>
          <w:lang w:val="fr-CA"/>
        </w:rPr>
        <w:t xml:space="preserve"> : </w:t>
      </w:r>
      <w:r w:rsidR="00787735">
        <w:rPr>
          <w:rFonts w:cs="Times New Roman"/>
          <w:sz w:val="24"/>
          <w:lang w:val="fr-CA"/>
        </w:rPr>
        <w:t>l</w:t>
      </w:r>
      <w:r w:rsidR="00802D87">
        <w:rPr>
          <w:rFonts w:cs="Times New Roman"/>
          <w:sz w:val="24"/>
          <w:lang w:val="fr-CA"/>
        </w:rPr>
        <w:t xml:space="preserve">e Seigneur vient bientôt, mais nous ne sommes pas encore prêts à </w:t>
      </w:r>
      <w:r w:rsidR="00CC7713">
        <w:rPr>
          <w:rFonts w:cs="Times New Roman"/>
          <w:sz w:val="24"/>
          <w:lang w:val="fr-CA"/>
        </w:rPr>
        <w:t>aller au-devant de lui</w:t>
      </w:r>
      <w:r w:rsidR="00802D87">
        <w:rPr>
          <w:rFonts w:cs="Times New Roman"/>
          <w:sz w:val="24"/>
          <w:lang w:val="fr-CA"/>
        </w:rPr>
        <w:t xml:space="preserve">. </w:t>
      </w:r>
      <w:r w:rsidR="008E14DE">
        <w:rPr>
          <w:rFonts w:cs="Times New Roman"/>
          <w:sz w:val="24"/>
          <w:lang w:val="fr-CA"/>
        </w:rPr>
        <w:t>Tout comme n</w:t>
      </w:r>
      <w:r w:rsidR="00787735">
        <w:rPr>
          <w:rFonts w:cs="Times New Roman"/>
          <w:sz w:val="24"/>
          <w:lang w:val="fr-CA"/>
        </w:rPr>
        <w:t xml:space="preserve">ous nous empressons de nettoyer et de décorer nos maisons pour recevoir un invité d’honneur qui nous est cher, </w:t>
      </w:r>
      <w:r w:rsidR="00E72A15">
        <w:rPr>
          <w:rFonts w:cs="Times New Roman"/>
          <w:sz w:val="24"/>
          <w:lang w:val="fr-CA"/>
        </w:rPr>
        <w:t>n</w:t>
      </w:r>
      <w:r w:rsidR="00787735">
        <w:rPr>
          <w:rFonts w:cs="Times New Roman"/>
          <w:sz w:val="24"/>
          <w:lang w:val="fr-CA"/>
        </w:rPr>
        <w:t xml:space="preserve">ous devons également nous empresser pendant ces courtes semaines de nettoyer et de décorer nos cœurs pour recevoir le Roi des rois et le Seigneur des seigneurs. </w:t>
      </w:r>
      <w:r w:rsidR="00543513">
        <w:rPr>
          <w:rFonts w:cs="Times New Roman"/>
          <w:sz w:val="24"/>
          <w:lang w:val="fr-CA"/>
        </w:rPr>
        <w:t xml:space="preserve"> </w:t>
      </w:r>
      <w:r w:rsidR="007D1542" w:rsidRPr="00F034CE">
        <w:rPr>
          <w:rFonts w:cs="Times New Roman"/>
          <w:sz w:val="24"/>
          <w:lang w:val="fr-CA"/>
        </w:rPr>
        <w:t xml:space="preserve"> </w:t>
      </w:r>
    </w:p>
    <w:p w14:paraId="2E0BE671" w14:textId="77777777" w:rsidR="00527A31" w:rsidRPr="00F034CE" w:rsidRDefault="005939DC" w:rsidP="00782F1B">
      <w:pPr>
        <w:spacing w:line="480" w:lineRule="auto"/>
        <w:rPr>
          <w:sz w:val="24"/>
          <w:lang w:val="fr-CA"/>
        </w:rPr>
      </w:pPr>
      <w:r w:rsidRPr="00F034CE">
        <w:rPr>
          <w:sz w:val="24"/>
          <w:lang w:val="fr-CA"/>
        </w:rPr>
        <w:tab/>
      </w:r>
      <w:r w:rsidR="00E11E91">
        <w:rPr>
          <w:sz w:val="24"/>
          <w:lang w:val="fr-CA"/>
        </w:rPr>
        <w:t xml:space="preserve">Si nous utilisons ces semaines pour faire une bonne </w:t>
      </w:r>
      <w:r w:rsidRPr="00F034CE">
        <w:rPr>
          <w:sz w:val="24"/>
          <w:lang w:val="fr-CA"/>
        </w:rPr>
        <w:t xml:space="preserve">confession, </w:t>
      </w:r>
      <w:r w:rsidR="00E15B7B">
        <w:rPr>
          <w:sz w:val="24"/>
          <w:lang w:val="fr-CA"/>
        </w:rPr>
        <w:t xml:space="preserve">pour rejoindre ceux qui sont seuls </w:t>
      </w:r>
      <w:r w:rsidR="00BD487D">
        <w:rPr>
          <w:sz w:val="24"/>
          <w:lang w:val="fr-CA"/>
        </w:rPr>
        <w:t>ou</w:t>
      </w:r>
      <w:r w:rsidR="00E15B7B">
        <w:rPr>
          <w:sz w:val="24"/>
          <w:lang w:val="fr-CA"/>
        </w:rPr>
        <w:t xml:space="preserve"> dans le besoin</w:t>
      </w:r>
      <w:r w:rsidR="00BD487D">
        <w:rPr>
          <w:sz w:val="24"/>
          <w:lang w:val="fr-CA"/>
        </w:rPr>
        <w:t xml:space="preserve">, pour nous abstenir de faire la fête pendant cette saison de pénitence, </w:t>
      </w:r>
      <w:r w:rsidR="00A757DB">
        <w:rPr>
          <w:sz w:val="24"/>
          <w:lang w:val="fr-CA"/>
        </w:rPr>
        <w:t xml:space="preserve">nous allons certainement vivre plus profondément </w:t>
      </w:r>
      <w:r w:rsidR="00401332">
        <w:rPr>
          <w:sz w:val="24"/>
          <w:lang w:val="fr-CA"/>
        </w:rPr>
        <w:t xml:space="preserve">la réalisation de la prophétie d’Isaïe </w:t>
      </w:r>
      <w:r w:rsidR="00F00CFA">
        <w:rPr>
          <w:sz w:val="24"/>
          <w:lang w:val="fr-CA"/>
        </w:rPr>
        <w:t>qui se trouve dans l’introït d’aujourd’hui </w:t>
      </w:r>
      <w:r w:rsidR="00527A31" w:rsidRPr="00F034CE">
        <w:rPr>
          <w:sz w:val="24"/>
          <w:lang w:val="fr-CA"/>
        </w:rPr>
        <w:t xml:space="preserve">: </w:t>
      </w:r>
      <w:r w:rsidR="00005114" w:rsidRPr="00F034CE">
        <w:rPr>
          <w:rFonts w:cs="Times New Roman"/>
          <w:sz w:val="24"/>
          <w:lang w:val="fr-CA"/>
        </w:rPr>
        <w:t>«</w:t>
      </w:r>
      <w:r w:rsidR="00005114" w:rsidRPr="00F034CE">
        <w:rPr>
          <w:sz w:val="24"/>
          <w:lang w:val="fr-CA"/>
        </w:rPr>
        <w:t xml:space="preserve"> </w:t>
      </w:r>
      <w:r w:rsidR="00527A31" w:rsidRPr="00F034CE">
        <w:rPr>
          <w:sz w:val="24"/>
          <w:lang w:val="fr-CA"/>
        </w:rPr>
        <w:t>Le Seigneur fera éclater la majesté de sa voix</w:t>
      </w:r>
      <w:r w:rsidR="00BD487D">
        <w:rPr>
          <w:sz w:val="24"/>
          <w:lang w:val="fr-CA"/>
        </w:rPr>
        <w:t xml:space="preserve"> dans la joie de</w:t>
      </w:r>
      <w:r w:rsidR="00527A31" w:rsidRPr="00F034CE">
        <w:rPr>
          <w:sz w:val="24"/>
          <w:lang w:val="fr-CA"/>
        </w:rPr>
        <w:t xml:space="preserve"> vos c</w:t>
      </w:r>
      <w:r w:rsidR="005551B5">
        <w:rPr>
          <w:rFonts w:cs="Times New Roman"/>
          <w:sz w:val="24"/>
          <w:lang w:val="fr-CA"/>
        </w:rPr>
        <w:t>œ</w:t>
      </w:r>
      <w:r w:rsidR="00527A31" w:rsidRPr="00F034CE">
        <w:rPr>
          <w:sz w:val="24"/>
          <w:lang w:val="fr-CA"/>
        </w:rPr>
        <w:t>urs</w:t>
      </w:r>
      <w:r w:rsidR="00005114" w:rsidRPr="00F034CE">
        <w:rPr>
          <w:sz w:val="24"/>
          <w:lang w:val="fr-CA"/>
        </w:rPr>
        <w:t> </w:t>
      </w:r>
      <w:r w:rsidR="00005114" w:rsidRPr="00F034CE">
        <w:rPr>
          <w:rFonts w:cs="Times New Roman"/>
          <w:sz w:val="24"/>
          <w:lang w:val="fr-CA"/>
        </w:rPr>
        <w:t>»</w:t>
      </w:r>
      <w:r w:rsidR="00005114" w:rsidRPr="00F034CE">
        <w:rPr>
          <w:sz w:val="24"/>
          <w:lang w:val="fr-CA"/>
        </w:rPr>
        <w:t xml:space="preserve"> </w:t>
      </w:r>
      <w:r w:rsidR="00527A31" w:rsidRPr="00F034CE">
        <w:rPr>
          <w:sz w:val="24"/>
          <w:lang w:val="fr-CA"/>
        </w:rPr>
        <w:t xml:space="preserve">(Is. </w:t>
      </w:r>
      <w:r w:rsidR="00527A31" w:rsidRPr="00BD487D">
        <w:rPr>
          <w:b/>
          <w:sz w:val="24"/>
          <w:lang w:val="fr-CA"/>
        </w:rPr>
        <w:t>30</w:t>
      </w:r>
      <w:r w:rsidR="00527A31" w:rsidRPr="00F034CE">
        <w:rPr>
          <w:sz w:val="24"/>
          <w:lang w:val="fr-CA"/>
        </w:rPr>
        <w:t>, 30).</w:t>
      </w:r>
    </w:p>
    <w:sectPr w:rsidR="00527A31" w:rsidRPr="00F034CE" w:rsidSect="00530180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D"/>
    <w:rsid w:val="00005114"/>
    <w:rsid w:val="00053155"/>
    <w:rsid w:val="0006373D"/>
    <w:rsid w:val="00147FBA"/>
    <w:rsid w:val="0018207C"/>
    <w:rsid w:val="001842C1"/>
    <w:rsid w:val="001C639D"/>
    <w:rsid w:val="00390B24"/>
    <w:rsid w:val="003923B2"/>
    <w:rsid w:val="003D527C"/>
    <w:rsid w:val="00401332"/>
    <w:rsid w:val="00485B92"/>
    <w:rsid w:val="00527A31"/>
    <w:rsid w:val="00530180"/>
    <w:rsid w:val="00543513"/>
    <w:rsid w:val="005551B5"/>
    <w:rsid w:val="005939DC"/>
    <w:rsid w:val="00675FD1"/>
    <w:rsid w:val="00690844"/>
    <w:rsid w:val="006A67C0"/>
    <w:rsid w:val="006C1BCF"/>
    <w:rsid w:val="006C6711"/>
    <w:rsid w:val="0077108E"/>
    <w:rsid w:val="00782F1B"/>
    <w:rsid w:val="00787735"/>
    <w:rsid w:val="007D1542"/>
    <w:rsid w:val="00802D87"/>
    <w:rsid w:val="008D5A47"/>
    <w:rsid w:val="008E14DE"/>
    <w:rsid w:val="009B1C17"/>
    <w:rsid w:val="009C224C"/>
    <w:rsid w:val="009D6266"/>
    <w:rsid w:val="00A14901"/>
    <w:rsid w:val="00A757DB"/>
    <w:rsid w:val="00A92BAC"/>
    <w:rsid w:val="00AB6145"/>
    <w:rsid w:val="00AE78AD"/>
    <w:rsid w:val="00B1502A"/>
    <w:rsid w:val="00BD487D"/>
    <w:rsid w:val="00CC7713"/>
    <w:rsid w:val="00D30E1D"/>
    <w:rsid w:val="00D44FCE"/>
    <w:rsid w:val="00E11E91"/>
    <w:rsid w:val="00E15B7B"/>
    <w:rsid w:val="00E72A15"/>
    <w:rsid w:val="00F00CFA"/>
    <w:rsid w:val="00F034CE"/>
    <w:rsid w:val="00F12E7A"/>
    <w:rsid w:val="00F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29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Clement Parish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Austin</dc:creator>
  <cp:lastModifiedBy>Brian Austin</cp:lastModifiedBy>
  <cp:revision>34</cp:revision>
  <dcterms:created xsi:type="dcterms:W3CDTF">2014-12-04T18:46:00Z</dcterms:created>
  <dcterms:modified xsi:type="dcterms:W3CDTF">2014-12-06T14:44:00Z</dcterms:modified>
</cp:coreProperties>
</file>