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0D87" w14:textId="11FDEE5D" w:rsidR="00A33D70" w:rsidRPr="006067D0" w:rsidRDefault="008D00CF" w:rsidP="00BD5286">
      <w:pPr>
        <w:jc w:val="center"/>
        <w:rPr>
          <w:smallCaps/>
          <w:sz w:val="28"/>
          <w:szCs w:val="28"/>
        </w:rPr>
      </w:pPr>
      <w:r>
        <w:rPr>
          <w:smallCaps/>
          <w:sz w:val="28"/>
          <w:szCs w:val="28"/>
        </w:rPr>
        <w:t>Dimanche IV apres Pâques</w:t>
      </w:r>
      <w:r w:rsidR="00A33D70" w:rsidRPr="006067D0">
        <w:rPr>
          <w:smallCaps/>
          <w:sz w:val="28"/>
          <w:szCs w:val="28"/>
        </w:rPr>
        <w:t xml:space="preserve"> 2014</w:t>
      </w:r>
    </w:p>
    <w:p w14:paraId="1398BA1B" w14:textId="77777777" w:rsidR="00A33D70" w:rsidRDefault="00A33D70" w:rsidP="00BD5286">
      <w:pPr>
        <w:jc w:val="center"/>
      </w:pPr>
    </w:p>
    <w:p w14:paraId="65284AEA" w14:textId="77777777" w:rsidR="00A33D70" w:rsidRDefault="00A33D70" w:rsidP="00BD5286">
      <w:pPr>
        <w:jc w:val="center"/>
      </w:pPr>
    </w:p>
    <w:p w14:paraId="55CEDA2F" w14:textId="37026602" w:rsidR="00A12C14" w:rsidRDefault="0061132A" w:rsidP="007D4C0A">
      <w:pPr>
        <w:jc w:val="center"/>
      </w:pPr>
      <w:r>
        <w:t xml:space="preserve">« </w:t>
      </w:r>
      <w:r w:rsidR="001456F6" w:rsidRPr="001456F6">
        <w:t>Tout don excellent, toute grâce parfaite, descend d’en haut</w:t>
      </w:r>
      <w:r>
        <w:t> »</w:t>
      </w:r>
      <w:r w:rsidR="00B22AB9">
        <w:t xml:space="preserve"> (</w:t>
      </w:r>
      <w:r w:rsidR="001456F6">
        <w:t>James 1:17</w:t>
      </w:r>
      <w:r w:rsidR="00B22AB9">
        <w:t>)</w:t>
      </w:r>
    </w:p>
    <w:p w14:paraId="7B951B7B" w14:textId="77777777" w:rsidR="00B22AB9" w:rsidRPr="0061132A" w:rsidRDefault="00B22AB9" w:rsidP="00B22AB9">
      <w:pPr>
        <w:spacing w:line="480" w:lineRule="auto"/>
        <w:jc w:val="both"/>
        <w:rPr>
          <w:lang w:val="fr-CA"/>
        </w:rPr>
      </w:pPr>
    </w:p>
    <w:p w14:paraId="6E9C7029" w14:textId="601E4612" w:rsidR="00206455" w:rsidRDefault="00FB3FC6" w:rsidP="00206455">
      <w:pPr>
        <w:spacing w:line="480" w:lineRule="auto"/>
        <w:ind w:firstLine="720"/>
        <w:jc w:val="both"/>
        <w:rPr>
          <w:rFonts w:eastAsia="Times New Roman" w:cs="Times New Roman"/>
        </w:rPr>
      </w:pPr>
      <w:r>
        <w:rPr>
          <w:lang w:val="fr-CA"/>
        </w:rPr>
        <w:t>In the Epistle today, St. James the Apostle tells us that « </w:t>
      </w:r>
      <w:r>
        <w:rPr>
          <w:rFonts w:eastAsia="Times New Roman" w:cs="Times New Roman"/>
        </w:rPr>
        <w:t>Tout don excellent, toute grâce parfaite, descend d’en haut, du Père des lumières.” The lights of heaven—the sun, moon, and stars—</w:t>
      </w:r>
      <w:r w:rsidR="00771FA9">
        <w:rPr>
          <w:rFonts w:eastAsia="Times New Roman" w:cs="Times New Roman"/>
        </w:rPr>
        <w:t xml:space="preserve">are </w:t>
      </w:r>
      <w:r>
        <w:rPr>
          <w:rFonts w:eastAsia="Times New Roman" w:cs="Times New Roman"/>
        </w:rPr>
        <w:t>w</w:t>
      </w:r>
      <w:r w:rsidR="00771FA9">
        <w:rPr>
          <w:rFonts w:eastAsia="Times New Roman" w:cs="Times New Roman"/>
        </w:rPr>
        <w:t xml:space="preserve">onderous and beautiful, but they are not, of course, divine. If we observe them closely, we notice that they change from time to time—sometimes appearing larger, sometimes smaller, and sometimes even eclipsed altogether. All </w:t>
      </w:r>
      <w:r w:rsidR="001778F6">
        <w:rPr>
          <w:rFonts w:eastAsia="Times New Roman" w:cs="Times New Roman"/>
        </w:rPr>
        <w:t xml:space="preserve">corporeal </w:t>
      </w:r>
      <w:r w:rsidR="00206455">
        <w:rPr>
          <w:rFonts w:eastAsia="Times New Roman" w:cs="Times New Roman"/>
        </w:rPr>
        <w:t>things</w:t>
      </w:r>
      <w:r w:rsidR="001778F6">
        <w:rPr>
          <w:rFonts w:eastAsia="Times New Roman" w:cs="Times New Roman"/>
        </w:rPr>
        <w:t xml:space="preserve"> are</w:t>
      </w:r>
      <w:r w:rsidR="00771FA9">
        <w:rPr>
          <w:rFonts w:eastAsia="Times New Roman" w:cs="Times New Roman"/>
        </w:rPr>
        <w:t xml:space="preserve"> susceptible to changes of this kind—it</w:t>
      </w:r>
      <w:r w:rsidR="001778F6">
        <w:rPr>
          <w:rFonts w:eastAsia="Times New Roman" w:cs="Times New Roman"/>
        </w:rPr>
        <w:t xml:space="preserve"> is, in fact, what distinguishes</w:t>
      </w:r>
      <w:r w:rsidR="00771FA9">
        <w:rPr>
          <w:rFonts w:eastAsia="Times New Roman" w:cs="Times New Roman"/>
        </w:rPr>
        <w:t xml:space="preserve"> </w:t>
      </w:r>
      <w:r w:rsidR="00206455">
        <w:rPr>
          <w:rFonts w:eastAsia="Times New Roman" w:cs="Times New Roman"/>
        </w:rPr>
        <w:t xml:space="preserve">bodies from spirits. Bodies can change, but in God, who is a pure Spirit, </w:t>
      </w:r>
      <w:r w:rsidR="00771FA9">
        <w:rPr>
          <w:rFonts w:eastAsia="Times New Roman" w:cs="Times New Roman"/>
        </w:rPr>
        <w:t>“</w:t>
      </w:r>
      <w:r w:rsidR="00771FA9" w:rsidRPr="00771FA9">
        <w:rPr>
          <w:rFonts w:eastAsia="Times New Roman" w:cs="Times New Roman"/>
        </w:rPr>
        <w:t>n’existe aucune vicissitude, ni ombre de changement</w:t>
      </w:r>
      <w:r w:rsidR="00771FA9">
        <w:rPr>
          <w:rFonts w:eastAsia="Times New Roman" w:cs="Times New Roman"/>
        </w:rPr>
        <w:t xml:space="preserve">” </w:t>
      </w:r>
      <w:r w:rsidR="00206455">
        <w:rPr>
          <w:rFonts w:eastAsia="Times New Roman" w:cs="Times New Roman"/>
        </w:rPr>
        <w:t>(James). As St. Paul says, Il “</w:t>
      </w:r>
      <w:r w:rsidR="00206455" w:rsidRPr="00206455">
        <w:rPr>
          <w:rFonts w:eastAsia="Times New Roman" w:cs="Times New Roman"/>
        </w:rPr>
        <w:t>est le même hier et aujourd</w:t>
      </w:r>
      <w:r w:rsidR="00206455">
        <w:rPr>
          <w:rFonts w:eastAsia="Times New Roman" w:cs="Times New Roman"/>
        </w:rPr>
        <w:t xml:space="preserve">’hui ; il </w:t>
      </w:r>
      <w:r w:rsidR="00D82610">
        <w:rPr>
          <w:rFonts w:eastAsia="Times New Roman" w:cs="Times New Roman"/>
        </w:rPr>
        <w:t xml:space="preserve">le sera éternellement” (Heb. 13, </w:t>
      </w:r>
      <w:bookmarkStart w:id="0" w:name="_GoBack"/>
      <w:bookmarkEnd w:id="0"/>
      <w:r w:rsidR="00206455">
        <w:rPr>
          <w:rFonts w:eastAsia="Times New Roman" w:cs="Times New Roman"/>
        </w:rPr>
        <w:t>8).</w:t>
      </w:r>
    </w:p>
    <w:p w14:paraId="39CCA2CF" w14:textId="7EF2CD75" w:rsidR="001778F6" w:rsidRDefault="00206455" w:rsidP="00206455">
      <w:pPr>
        <w:spacing w:line="480" w:lineRule="auto"/>
        <w:ind w:firstLine="720"/>
        <w:jc w:val="both"/>
        <w:rPr>
          <w:rFonts w:eastAsia="Times New Roman" w:cs="Times New Roman"/>
        </w:rPr>
      </w:pPr>
      <w:r>
        <w:rPr>
          <w:rFonts w:eastAsia="Times New Roman" w:cs="Times New Roman"/>
        </w:rPr>
        <w:t>And yet, a</w:t>
      </w:r>
      <w:r w:rsidR="001778F6">
        <w:rPr>
          <w:rFonts w:eastAsia="Times New Roman" w:cs="Times New Roman"/>
        </w:rPr>
        <w:t xml:space="preserve">lthough eternally the same, He is able to act in time: “Au commencement Dieu créa le ciel et la terre” (Gen. 1). </w:t>
      </w:r>
      <w:r>
        <w:rPr>
          <w:rFonts w:eastAsia="Times New Roman" w:cs="Times New Roman"/>
        </w:rPr>
        <w:t xml:space="preserve">In what is known in speculative theology as the “Franciscan Thesis,” God’s First </w:t>
      </w:r>
      <w:r w:rsidR="006B216D">
        <w:rPr>
          <w:rFonts w:eastAsia="Times New Roman" w:cs="Times New Roman"/>
        </w:rPr>
        <w:t xml:space="preserve">Decree of Creation was that of </w:t>
      </w:r>
      <w:r>
        <w:rPr>
          <w:rFonts w:eastAsia="Times New Roman" w:cs="Times New Roman"/>
        </w:rPr>
        <w:t xml:space="preserve">the Incarnation of Jesus-Christ—that is, He </w:t>
      </w:r>
      <w:r w:rsidR="006B216D">
        <w:rPr>
          <w:rFonts w:eastAsia="Times New Roman" w:cs="Times New Roman"/>
        </w:rPr>
        <w:t xml:space="preserve">ordained </w:t>
      </w:r>
      <w:r>
        <w:rPr>
          <w:rFonts w:eastAsia="Times New Roman" w:cs="Times New Roman"/>
        </w:rPr>
        <w:t xml:space="preserve">from all eternity that He would </w:t>
      </w:r>
      <w:r w:rsidR="006B216D">
        <w:rPr>
          <w:rFonts w:eastAsia="Times New Roman" w:cs="Times New Roman"/>
        </w:rPr>
        <w:t xml:space="preserve">one day </w:t>
      </w:r>
      <w:r>
        <w:rPr>
          <w:rFonts w:eastAsia="Times New Roman" w:cs="Times New Roman"/>
        </w:rPr>
        <w:t xml:space="preserve">create the most perfect </w:t>
      </w:r>
      <w:r w:rsidR="006B216D">
        <w:rPr>
          <w:rFonts w:eastAsia="Times New Roman" w:cs="Times New Roman"/>
        </w:rPr>
        <w:t xml:space="preserve">creature—the human nature of Christ. Following the logic of this Thesis, God’s Second Decree was that of the Immaculate Conception of the Blessed Virgin Mary—the second most perfect creature, second in dignity only to Christ Himself. That is, God ordained from all eternity that His Most Perfect Son should assume flesh in the most perfect way, with the cooperation of the Most Blessed Mother. </w:t>
      </w:r>
      <w:r w:rsidR="00D92B46">
        <w:rPr>
          <w:rFonts w:eastAsia="Times New Roman" w:cs="Times New Roman"/>
        </w:rPr>
        <w:t>This is the deepest meaning of the phrase “</w:t>
      </w:r>
      <w:r w:rsidR="00D92B46">
        <w:t xml:space="preserve">toute grâce </w:t>
      </w:r>
      <w:r w:rsidR="00D92B46">
        <w:lastRenderedPageBreak/>
        <w:t xml:space="preserve">parfaite </w:t>
      </w:r>
      <w:r w:rsidR="00D92B46" w:rsidRPr="001456F6">
        <w:t>descend d’en haut</w:t>
      </w:r>
      <w:r w:rsidR="00D92B46">
        <w:t>.” God alone is the Perfect Giver, for He alone can give the Perfect Gift: Himself.</w:t>
      </w:r>
    </w:p>
    <w:p w14:paraId="0EFA0FBC" w14:textId="7AC01DB3" w:rsidR="00A741D7" w:rsidRDefault="003937B6" w:rsidP="00206455">
      <w:pPr>
        <w:spacing w:line="480" w:lineRule="auto"/>
        <w:ind w:firstLine="720"/>
        <w:jc w:val="both"/>
        <w:rPr>
          <w:rFonts w:eastAsia="Times New Roman" w:cs="Times New Roman"/>
        </w:rPr>
      </w:pPr>
      <w:r>
        <w:rPr>
          <w:rFonts w:eastAsia="Times New Roman" w:cs="Times New Roman"/>
        </w:rPr>
        <w:t xml:space="preserve">This Wonderous Giver wishes to give Himself to each one of us. </w:t>
      </w:r>
      <w:r w:rsidR="00A741D7">
        <w:rPr>
          <w:rFonts w:eastAsia="Times New Roman" w:cs="Times New Roman"/>
        </w:rPr>
        <w:t>Therefore, while each one of us is a natural son of Adam or daughter of Eve according to the flesh, through baptism, we are also an adopted son or daughter of the Second Adam and Second Eve. This is what St. James means when he writes “</w:t>
      </w:r>
      <w:r w:rsidR="00A741D7" w:rsidRPr="00A741D7">
        <w:rPr>
          <w:rFonts w:eastAsia="Times New Roman" w:cs="Times New Roman"/>
        </w:rPr>
        <w:t xml:space="preserve">De sa propre volonté, il nous a engendrés par la </w:t>
      </w:r>
      <w:r w:rsidR="0069261F">
        <w:rPr>
          <w:rFonts w:eastAsia="Times New Roman" w:cs="Times New Roman"/>
        </w:rPr>
        <w:t>P</w:t>
      </w:r>
      <w:r w:rsidR="00A741D7" w:rsidRPr="00A741D7">
        <w:rPr>
          <w:rFonts w:eastAsia="Times New Roman" w:cs="Times New Roman"/>
        </w:rPr>
        <w:t xml:space="preserve">arole de la </w:t>
      </w:r>
      <w:r w:rsidR="0069261F">
        <w:rPr>
          <w:rFonts w:eastAsia="Times New Roman" w:cs="Times New Roman"/>
        </w:rPr>
        <w:t>V</w:t>
      </w:r>
      <w:r w:rsidR="00A741D7" w:rsidRPr="00A741D7">
        <w:rPr>
          <w:rFonts w:eastAsia="Times New Roman" w:cs="Times New Roman"/>
        </w:rPr>
        <w:t xml:space="preserve">érité, afin que nous soyons comme </w:t>
      </w:r>
      <w:r w:rsidR="00A741D7">
        <w:rPr>
          <w:rFonts w:eastAsia="Times New Roman" w:cs="Times New Roman"/>
        </w:rPr>
        <w:t>les</w:t>
      </w:r>
      <w:r w:rsidR="0069261F">
        <w:rPr>
          <w:rFonts w:eastAsia="Times New Roman" w:cs="Times New Roman"/>
        </w:rPr>
        <w:t xml:space="preserve"> prémices de ses créatures” (1:18). </w:t>
      </w:r>
      <w:r w:rsidR="00970C0C">
        <w:rPr>
          <w:rFonts w:eastAsia="Times New Roman" w:cs="Times New Roman"/>
        </w:rPr>
        <w:t>We are, as it were, “les prémices de ses créatures,” because our births in Christ were fore-ordained, fore-seen, be</w:t>
      </w:r>
      <w:r w:rsidR="00D92B46">
        <w:rPr>
          <w:rFonts w:eastAsia="Times New Roman" w:cs="Times New Roman"/>
        </w:rPr>
        <w:t>fore the creation of the world.</w:t>
      </w:r>
      <w:r w:rsidR="00A741D7">
        <w:rPr>
          <w:rFonts w:eastAsia="Times New Roman" w:cs="Times New Roman"/>
        </w:rPr>
        <w:t xml:space="preserve"> </w:t>
      </w:r>
      <w:r>
        <w:rPr>
          <w:rFonts w:eastAsia="Times New Roman" w:cs="Times New Roman"/>
        </w:rPr>
        <w:t>During Paschaltide, let us thank God in a special way for making us “</w:t>
      </w:r>
      <w:r w:rsidRPr="003937B6">
        <w:rPr>
          <w:rFonts w:eastAsia="Times New Roman" w:cs="Times New Roman"/>
        </w:rPr>
        <w:t>participants de la gloire divine</w:t>
      </w:r>
      <w:r>
        <w:rPr>
          <w:rFonts w:eastAsia="Times New Roman" w:cs="Times New Roman"/>
        </w:rPr>
        <w:t>,” participants in the Glorified and Resurrected Body of Christ. Ai</w:t>
      </w:r>
      <w:r w:rsidR="00293D83">
        <w:rPr>
          <w:rFonts w:eastAsia="Times New Roman" w:cs="Times New Roman"/>
        </w:rPr>
        <w:t>n</w:t>
      </w:r>
      <w:r>
        <w:rPr>
          <w:rFonts w:eastAsia="Times New Roman" w:cs="Times New Roman"/>
        </w:rPr>
        <w:t>si soit-il!</w:t>
      </w:r>
    </w:p>
    <w:p w14:paraId="3AA94685" w14:textId="77777777" w:rsidR="003937B6" w:rsidRDefault="003937B6" w:rsidP="00206455">
      <w:pPr>
        <w:spacing w:line="480" w:lineRule="auto"/>
        <w:ind w:firstLine="720"/>
        <w:jc w:val="both"/>
        <w:rPr>
          <w:rFonts w:eastAsia="Times New Roman" w:cs="Times New Roman"/>
        </w:rPr>
      </w:pPr>
    </w:p>
    <w:p w14:paraId="17A02BFD" w14:textId="77777777" w:rsidR="00771FA9" w:rsidRDefault="00771FA9" w:rsidP="00FB3FC6">
      <w:pPr>
        <w:spacing w:line="480" w:lineRule="auto"/>
        <w:ind w:firstLine="720"/>
        <w:jc w:val="both"/>
        <w:rPr>
          <w:lang w:val="fr-CA"/>
        </w:rPr>
      </w:pPr>
    </w:p>
    <w:p w14:paraId="55AE2D6A" w14:textId="77777777" w:rsidR="008D00CF" w:rsidRPr="0061132A" w:rsidRDefault="008D00CF" w:rsidP="00B24A7C">
      <w:pPr>
        <w:spacing w:line="480" w:lineRule="auto"/>
        <w:jc w:val="both"/>
        <w:rPr>
          <w:lang w:val="fr-CA"/>
        </w:rPr>
      </w:pPr>
    </w:p>
    <w:sectPr w:rsidR="008D00CF" w:rsidRPr="0061132A"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24BB0"/>
    <w:rsid w:val="0003714F"/>
    <w:rsid w:val="00051616"/>
    <w:rsid w:val="000618F7"/>
    <w:rsid w:val="00063B42"/>
    <w:rsid w:val="0009376A"/>
    <w:rsid w:val="000B0535"/>
    <w:rsid w:val="000C44A6"/>
    <w:rsid w:val="000D7F0A"/>
    <w:rsid w:val="001045E9"/>
    <w:rsid w:val="00125934"/>
    <w:rsid w:val="001433CD"/>
    <w:rsid w:val="001456F6"/>
    <w:rsid w:val="00151A18"/>
    <w:rsid w:val="00165E22"/>
    <w:rsid w:val="00172A02"/>
    <w:rsid w:val="00175E13"/>
    <w:rsid w:val="001778F6"/>
    <w:rsid w:val="00184BE1"/>
    <w:rsid w:val="001B0E5E"/>
    <w:rsid w:val="001B5F81"/>
    <w:rsid w:val="00206455"/>
    <w:rsid w:val="0022055C"/>
    <w:rsid w:val="00225336"/>
    <w:rsid w:val="002501FD"/>
    <w:rsid w:val="00255FD0"/>
    <w:rsid w:val="00263B65"/>
    <w:rsid w:val="00270B56"/>
    <w:rsid w:val="00293D83"/>
    <w:rsid w:val="002F5D87"/>
    <w:rsid w:val="003025D2"/>
    <w:rsid w:val="003319C0"/>
    <w:rsid w:val="00340CD8"/>
    <w:rsid w:val="003720E3"/>
    <w:rsid w:val="00391CD3"/>
    <w:rsid w:val="003937B6"/>
    <w:rsid w:val="003C1EB3"/>
    <w:rsid w:val="003D2D3E"/>
    <w:rsid w:val="003E09AC"/>
    <w:rsid w:val="003E2C49"/>
    <w:rsid w:val="003E7B4A"/>
    <w:rsid w:val="003F4BE6"/>
    <w:rsid w:val="00402AE4"/>
    <w:rsid w:val="00417E7D"/>
    <w:rsid w:val="00427D30"/>
    <w:rsid w:val="0046626F"/>
    <w:rsid w:val="00476520"/>
    <w:rsid w:val="00480E02"/>
    <w:rsid w:val="00546230"/>
    <w:rsid w:val="005809DD"/>
    <w:rsid w:val="005B26D6"/>
    <w:rsid w:val="005E15E6"/>
    <w:rsid w:val="006067D0"/>
    <w:rsid w:val="0061132A"/>
    <w:rsid w:val="0062109C"/>
    <w:rsid w:val="00653337"/>
    <w:rsid w:val="0068730A"/>
    <w:rsid w:val="0069261F"/>
    <w:rsid w:val="006A1DF9"/>
    <w:rsid w:val="006A5AED"/>
    <w:rsid w:val="006B0DCF"/>
    <w:rsid w:val="006B216D"/>
    <w:rsid w:val="006B30A4"/>
    <w:rsid w:val="006C096D"/>
    <w:rsid w:val="006C1BCF"/>
    <w:rsid w:val="006C7443"/>
    <w:rsid w:val="006C762E"/>
    <w:rsid w:val="006D0D33"/>
    <w:rsid w:val="006F53F8"/>
    <w:rsid w:val="00725922"/>
    <w:rsid w:val="00771FA9"/>
    <w:rsid w:val="00784A9D"/>
    <w:rsid w:val="007D4C0A"/>
    <w:rsid w:val="007D7D38"/>
    <w:rsid w:val="0085266D"/>
    <w:rsid w:val="00885467"/>
    <w:rsid w:val="008D00CF"/>
    <w:rsid w:val="008E5F2D"/>
    <w:rsid w:val="00935149"/>
    <w:rsid w:val="00941AE6"/>
    <w:rsid w:val="00957CAE"/>
    <w:rsid w:val="00965D0C"/>
    <w:rsid w:val="00970C0C"/>
    <w:rsid w:val="00982E09"/>
    <w:rsid w:val="0099531F"/>
    <w:rsid w:val="009E2ED5"/>
    <w:rsid w:val="00A12C14"/>
    <w:rsid w:val="00A17C29"/>
    <w:rsid w:val="00A21EB7"/>
    <w:rsid w:val="00A33D70"/>
    <w:rsid w:val="00A36055"/>
    <w:rsid w:val="00A56CC2"/>
    <w:rsid w:val="00A741D7"/>
    <w:rsid w:val="00AA6E07"/>
    <w:rsid w:val="00AE782B"/>
    <w:rsid w:val="00AF4858"/>
    <w:rsid w:val="00B03B93"/>
    <w:rsid w:val="00B22AB9"/>
    <w:rsid w:val="00B24A7C"/>
    <w:rsid w:val="00B6457F"/>
    <w:rsid w:val="00B70DD9"/>
    <w:rsid w:val="00B94631"/>
    <w:rsid w:val="00BD5286"/>
    <w:rsid w:val="00C215A1"/>
    <w:rsid w:val="00C22E9E"/>
    <w:rsid w:val="00C67F9F"/>
    <w:rsid w:val="00CB07D3"/>
    <w:rsid w:val="00CE58EB"/>
    <w:rsid w:val="00CE6C6A"/>
    <w:rsid w:val="00D14F09"/>
    <w:rsid w:val="00D47CFC"/>
    <w:rsid w:val="00D64D02"/>
    <w:rsid w:val="00D82610"/>
    <w:rsid w:val="00D92B46"/>
    <w:rsid w:val="00DA11AA"/>
    <w:rsid w:val="00DB2DAB"/>
    <w:rsid w:val="00E13692"/>
    <w:rsid w:val="00E306B0"/>
    <w:rsid w:val="00E85EFA"/>
    <w:rsid w:val="00E907B3"/>
    <w:rsid w:val="00EB0979"/>
    <w:rsid w:val="00EE22B8"/>
    <w:rsid w:val="00F35B34"/>
    <w:rsid w:val="00F40AFC"/>
    <w:rsid w:val="00F61ADE"/>
    <w:rsid w:val="00FA6A0B"/>
    <w:rsid w:val="00FB0907"/>
    <w:rsid w:val="00FB3FC6"/>
    <w:rsid w:val="00FB6AE1"/>
    <w:rsid w:val="00FC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191">
      <w:bodyDiv w:val="1"/>
      <w:marLeft w:val="0"/>
      <w:marRight w:val="0"/>
      <w:marTop w:val="0"/>
      <w:marBottom w:val="0"/>
      <w:divBdr>
        <w:top w:val="none" w:sz="0" w:space="0" w:color="auto"/>
        <w:left w:val="none" w:sz="0" w:space="0" w:color="auto"/>
        <w:bottom w:val="none" w:sz="0" w:space="0" w:color="auto"/>
        <w:right w:val="none" w:sz="0" w:space="0" w:color="auto"/>
      </w:divBdr>
    </w:div>
    <w:div w:id="331883982">
      <w:bodyDiv w:val="1"/>
      <w:marLeft w:val="0"/>
      <w:marRight w:val="0"/>
      <w:marTop w:val="0"/>
      <w:marBottom w:val="0"/>
      <w:divBdr>
        <w:top w:val="none" w:sz="0" w:space="0" w:color="auto"/>
        <w:left w:val="none" w:sz="0" w:space="0" w:color="auto"/>
        <w:bottom w:val="none" w:sz="0" w:space="0" w:color="auto"/>
        <w:right w:val="none" w:sz="0" w:space="0" w:color="auto"/>
      </w:divBdr>
    </w:div>
    <w:div w:id="383139308">
      <w:bodyDiv w:val="1"/>
      <w:marLeft w:val="0"/>
      <w:marRight w:val="0"/>
      <w:marTop w:val="0"/>
      <w:marBottom w:val="0"/>
      <w:divBdr>
        <w:top w:val="none" w:sz="0" w:space="0" w:color="auto"/>
        <w:left w:val="none" w:sz="0" w:space="0" w:color="auto"/>
        <w:bottom w:val="none" w:sz="0" w:space="0" w:color="auto"/>
        <w:right w:val="none" w:sz="0" w:space="0" w:color="auto"/>
      </w:divBdr>
    </w:div>
    <w:div w:id="588582845">
      <w:bodyDiv w:val="1"/>
      <w:marLeft w:val="0"/>
      <w:marRight w:val="0"/>
      <w:marTop w:val="0"/>
      <w:marBottom w:val="0"/>
      <w:divBdr>
        <w:top w:val="none" w:sz="0" w:space="0" w:color="auto"/>
        <w:left w:val="none" w:sz="0" w:space="0" w:color="auto"/>
        <w:bottom w:val="none" w:sz="0" w:space="0" w:color="auto"/>
        <w:right w:val="none" w:sz="0" w:space="0" w:color="auto"/>
      </w:divBdr>
    </w:div>
    <w:div w:id="840120002">
      <w:bodyDiv w:val="1"/>
      <w:marLeft w:val="0"/>
      <w:marRight w:val="0"/>
      <w:marTop w:val="0"/>
      <w:marBottom w:val="0"/>
      <w:divBdr>
        <w:top w:val="none" w:sz="0" w:space="0" w:color="auto"/>
        <w:left w:val="none" w:sz="0" w:space="0" w:color="auto"/>
        <w:bottom w:val="none" w:sz="0" w:space="0" w:color="auto"/>
        <w:right w:val="none" w:sz="0" w:space="0" w:color="auto"/>
      </w:divBdr>
    </w:div>
    <w:div w:id="1307665090">
      <w:bodyDiv w:val="1"/>
      <w:marLeft w:val="0"/>
      <w:marRight w:val="0"/>
      <w:marTop w:val="0"/>
      <w:marBottom w:val="0"/>
      <w:divBdr>
        <w:top w:val="none" w:sz="0" w:space="0" w:color="auto"/>
        <w:left w:val="none" w:sz="0" w:space="0" w:color="auto"/>
        <w:bottom w:val="none" w:sz="0" w:space="0" w:color="auto"/>
        <w:right w:val="none" w:sz="0" w:space="0" w:color="auto"/>
      </w:divBdr>
    </w:div>
    <w:div w:id="1568228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2</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Brian Austin</cp:lastModifiedBy>
  <cp:revision>49</cp:revision>
  <dcterms:created xsi:type="dcterms:W3CDTF">2014-03-23T21:20:00Z</dcterms:created>
  <dcterms:modified xsi:type="dcterms:W3CDTF">2014-05-16T15:02:00Z</dcterms:modified>
</cp:coreProperties>
</file>